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88"/>
        <w:gridCol w:w="8272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4127DF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3D44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4127DF" w:rsidP="005E47D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4127DF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v. „Насърчаване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всички“</w:t>
            </w:r>
          </w:p>
        </w:tc>
      </w:tr>
      <w:tr w:rsidR="0085763E" w:rsidRPr="003D44D8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5E47D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A26D65">
              <w:rPr>
                <w:rFonts w:ascii="Times New Roman" w:hAnsi="Times New Roman" w:cs="Times New Roman"/>
                <w:b/>
              </w:rPr>
              <w:t xml:space="preserve"> 4.</w:t>
            </w:r>
            <w:r w:rsidR="005E47D2">
              <w:rPr>
                <w:rFonts w:ascii="Times New Roman" w:hAnsi="Times New Roman" w:cs="Times New Roman"/>
                <w:b/>
                <w:lang w:val="en-US"/>
              </w:rPr>
              <w:t>4</w:t>
            </w:r>
            <w:r w:rsidR="003B4BD9">
              <w:rPr>
                <w:rFonts w:ascii="Times New Roman" w:hAnsi="Times New Roman" w:cs="Times New Roman"/>
                <w:b/>
              </w:rPr>
              <w:t>.</w:t>
            </w:r>
            <w:r w:rsidR="006537C8">
              <w:rPr>
                <w:rFonts w:ascii="Times New Roman" w:hAnsi="Times New Roman" w:cs="Times New Roman"/>
                <w:b/>
              </w:rPr>
              <w:t xml:space="preserve"> Подпомагане на професионалното развитие на учителите и обучаващите и насърчаване на новаторските методи на преподаване и новаторското съдържание с цел оказване на най-добра подкрепа на учениците в неравностойно положение</w:t>
            </w:r>
            <w:r w:rsidR="00A26D65" w:rsidRPr="00A26D65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</w:tr>
      <w:tr w:rsidR="00A832CD" w:rsidRPr="003D44D8" w:rsidTr="00A832CD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:rsidR="00A832CD" w:rsidRPr="003D44D8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A832CD" w:rsidRDefault="00D54B91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Провеждане на обучителни модули за работа с уязвими групи и недопускане на дискриминация в образователния процес.</w:t>
            </w:r>
          </w:p>
          <w:p w:rsidR="00D54B91" w:rsidRDefault="00D54B91" w:rsidP="00D54B91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Разглеждане  спецификата на уязвимите групи, изследване на взаимопресичащи се признаци, което да доведе до по-неблагоприятно третиране на лице или група лица носители на даден признак.</w:t>
            </w:r>
          </w:p>
          <w:p w:rsidR="00D54B91" w:rsidRDefault="00D54B91" w:rsidP="00D54B91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Цел: </w:t>
            </w:r>
          </w:p>
          <w:p w:rsidR="00D54B91" w:rsidRDefault="00D54B91" w:rsidP="00D54B91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D54B91">
              <w:rPr>
                <w:rFonts w:ascii="Times New Roman" w:hAnsi="Times New Roman" w:cs="Times New Roman"/>
                <w:i/>
              </w:rPr>
              <w:t>разпознаване на дадена уязвима група и предприемане на конкретни мерки за професионалното развитие на учители и обучаващи се.</w:t>
            </w:r>
          </w:p>
          <w:p w:rsidR="00D54B91" w:rsidRDefault="00D54B91" w:rsidP="00D54B91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разпознаване на различните форми на дискриминация с цел своевременнопредприемане на мерки за прекратяване на дискриминационния акт</w:t>
            </w:r>
          </w:p>
          <w:p w:rsidR="00210FA3" w:rsidRDefault="00D54B91" w:rsidP="00D54B91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превенция и недопускане на дискриминация в образователните институции в посока обучители и обучаеми, както вертикално, така и хоризинтално</w:t>
            </w:r>
          </w:p>
          <w:p w:rsidR="00D54B91" w:rsidRPr="00D54B91" w:rsidRDefault="00210FA3" w:rsidP="00D54B91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Специфики на чл. 35 от ЗЗДискр.</w:t>
            </w:r>
            <w:r w:rsidR="00D54B91">
              <w:rPr>
                <w:rFonts w:ascii="Times New Roman" w:hAnsi="Times New Roman" w:cs="Times New Roman"/>
                <w:i/>
              </w:rPr>
              <w:t xml:space="preserve">  </w:t>
            </w:r>
          </w:p>
          <w:p w:rsidR="00D54B91" w:rsidRPr="00D54B91" w:rsidRDefault="00D54B91" w:rsidP="00D54B9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832CD" w:rsidRPr="003D44D8" w:rsidTr="00A832CD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A832CD" w:rsidRPr="003D44D8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:rsidR="00E0058B" w:rsidRDefault="00E1438C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Недопускане на дискриминац</w:t>
            </w:r>
            <w:r w:rsidR="00210FA3">
              <w:rPr>
                <w:rFonts w:ascii="Times New Roman" w:hAnsi="Times New Roman" w:cs="Times New Roman"/>
                <w:i/>
              </w:rPr>
              <w:t>ия в сферата на образованието,</w:t>
            </w:r>
          </w:p>
          <w:p w:rsidR="00E1438C" w:rsidRDefault="00E0058B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Изследване на </w:t>
            </w:r>
            <w:r w:rsidR="00210FA3">
              <w:rPr>
                <w:rFonts w:ascii="Times New Roman" w:hAnsi="Times New Roman" w:cs="Times New Roman"/>
                <w:i/>
              </w:rPr>
              <w:t xml:space="preserve"> съдържанието на учебните ма</w:t>
            </w:r>
            <w:r>
              <w:rPr>
                <w:rFonts w:ascii="Times New Roman" w:hAnsi="Times New Roman" w:cs="Times New Roman"/>
                <w:i/>
              </w:rPr>
              <w:t>териали с цел недопускане на дискриминация</w:t>
            </w:r>
          </w:p>
          <w:p w:rsidR="00E1438C" w:rsidRPr="003D44D8" w:rsidRDefault="00E1438C" w:rsidP="00A832CD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832CD" w:rsidRPr="003D44D8" w:rsidTr="00A832CD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:rsidR="00A832CD" w:rsidRPr="003D44D8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A832CD" w:rsidRDefault="00E1438C" w:rsidP="00A832CD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  <w:color w:val="808080" w:themeColor="background1" w:themeShade="80"/>
              </w:rPr>
            </w:pPr>
            <w:r w:rsidRPr="00210FA3">
              <w:rPr>
                <w:rFonts w:ascii="Times New Roman" w:hAnsi="Times New Roman" w:cs="Times New Roman"/>
                <w:b/>
                <w:i/>
                <w:color w:val="808080" w:themeColor="background1" w:themeShade="80"/>
              </w:rPr>
              <w:t xml:space="preserve">Наличието на неравно третиране спрямо лице или дадена група лица може да попадне в кръга на неосъзнатата, скритата дискриминация от извършителя на дискриминационния акт. </w:t>
            </w:r>
          </w:p>
          <w:p w:rsidR="00E0058B" w:rsidRPr="00210FA3" w:rsidRDefault="00E0058B" w:rsidP="00A832CD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  <w:color w:val="808080" w:themeColor="background1" w:themeShade="80"/>
              </w:rPr>
            </w:pPr>
            <w:r>
              <w:rPr>
                <w:rFonts w:ascii="Times New Roman" w:hAnsi="Times New Roman" w:cs="Times New Roman"/>
                <w:b/>
                <w:i/>
                <w:color w:val="808080" w:themeColor="background1" w:themeShade="80"/>
              </w:rPr>
              <w:t xml:space="preserve">Попадналите текстове в учебното съдържание, които на пръв поглед не създават предпоставки за неравно третиране може да доведе до акт на дискриминация спрямо неопределен, но определяем кръг. </w:t>
            </w:r>
          </w:p>
          <w:p w:rsidR="00E1438C" w:rsidRPr="00210FA3" w:rsidRDefault="00E1438C" w:rsidP="00A832CD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  <w:color w:val="808080" w:themeColor="background1" w:themeShade="80"/>
              </w:rPr>
            </w:pPr>
            <w:r w:rsidRPr="00210FA3">
              <w:rPr>
                <w:rFonts w:ascii="Times New Roman" w:hAnsi="Times New Roman" w:cs="Times New Roman"/>
                <w:b/>
                <w:i/>
                <w:color w:val="808080" w:themeColor="background1" w:themeShade="80"/>
              </w:rPr>
              <w:t>Осъзнаване на дадено действие, разпознаването му като нарушение на ЗЗДискр. води недопускане на дискриминация с цел създаване на по-спарведливо общество.</w:t>
            </w:r>
          </w:p>
          <w:p w:rsidR="00A832CD" w:rsidRPr="00210FA3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  <w:color w:val="808080" w:themeColor="background1" w:themeShade="80"/>
              </w:rPr>
            </w:pPr>
          </w:p>
          <w:p w:rsidR="00A832CD" w:rsidRPr="003D44D8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832CD" w:rsidRPr="003D44D8" w:rsidTr="00A832CD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A832CD" w:rsidRPr="003D44D8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:rsidR="00E1438C" w:rsidRPr="00E1438C" w:rsidRDefault="00E1438C" w:rsidP="00E1438C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</w:t>
            </w:r>
            <w:r w:rsidRPr="00E1438C">
              <w:rPr>
                <w:rFonts w:ascii="Times New Roman" w:hAnsi="Times New Roman" w:cs="Times New Roman"/>
                <w:i/>
              </w:rPr>
              <w:t>Изготвяне на Настолник – що е дискриминация и проявните й форми в образователния процес;</w:t>
            </w:r>
          </w:p>
          <w:p w:rsidR="00E1438C" w:rsidRDefault="00E1438C" w:rsidP="00E1438C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E1438C">
              <w:rPr>
                <w:rFonts w:ascii="Times New Roman" w:hAnsi="Times New Roman" w:cs="Times New Roman"/>
                <w:i/>
              </w:rPr>
              <w:t>Провеждане на обучителни семинари със служители от системата на МОН с оглед целите на проектното предложение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  <w:p w:rsidR="00210FA3" w:rsidRDefault="00210FA3" w:rsidP="00E1438C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Работа със служители от МОН  -  НАОА и НАПОО</w:t>
            </w:r>
          </w:p>
          <w:p w:rsidR="00A832CD" w:rsidRPr="003D44D8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832CD" w:rsidRPr="003D44D8" w:rsidTr="00A832CD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A832CD" w:rsidRPr="003D44D8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A832CD" w:rsidRPr="00E1438C" w:rsidRDefault="00E1438C" w:rsidP="00A832CD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E1438C">
              <w:rPr>
                <w:rFonts w:ascii="Times New Roman" w:hAnsi="Times New Roman" w:cs="Times New Roman"/>
                <w:b/>
                <w:i/>
                <w:color w:val="808080" w:themeColor="background1" w:themeShade="80"/>
              </w:rPr>
              <w:t>Служители от системата на МОН</w:t>
            </w:r>
            <w:r w:rsidR="00210FA3">
              <w:rPr>
                <w:rFonts w:ascii="Times New Roman" w:hAnsi="Times New Roman" w:cs="Times New Roman"/>
                <w:b/>
                <w:i/>
                <w:color w:val="808080" w:themeColor="background1" w:themeShade="80"/>
              </w:rPr>
              <w:t>,</w:t>
            </w:r>
            <w:r w:rsidR="00210FA3">
              <w:rPr>
                <w:rFonts w:ascii="Times New Roman" w:hAnsi="Times New Roman" w:cs="Times New Roman"/>
                <w:i/>
              </w:rPr>
              <w:t xml:space="preserve"> НАОА и НАПОО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203B" w:rsidRPr="004127DF" w:rsidRDefault="00E07CF8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sectPr w:rsidR="00D3203B" w:rsidRPr="004127DF" w:rsidSect="008857E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23C" w:rsidRDefault="00D3623C" w:rsidP="00830D8F">
      <w:pPr>
        <w:spacing w:after="0" w:line="240" w:lineRule="auto"/>
      </w:pPr>
      <w:r>
        <w:separator/>
      </w:r>
    </w:p>
  </w:endnote>
  <w:endnote w:type="continuationSeparator" w:id="0">
    <w:p w:rsidR="00D3623C" w:rsidRDefault="00D3623C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73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23C" w:rsidRDefault="00D3623C" w:rsidP="00830D8F">
      <w:pPr>
        <w:spacing w:after="0" w:line="240" w:lineRule="auto"/>
      </w:pPr>
      <w:r>
        <w:separator/>
      </w:r>
    </w:p>
  </w:footnote>
  <w:footnote w:type="continuationSeparator" w:id="0">
    <w:p w:rsidR="00D3623C" w:rsidRDefault="00D3623C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3707C9B6" wp14:editId="40D213DF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56513A29" wp14:editId="0531232B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491EEE28" wp14:editId="42A33D9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B7E8128" wp14:editId="0F2D90F5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289951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</w:t>
    </w:r>
    <w:r w:rsidR="00E07CF8">
      <w:rPr>
        <w:rFonts w:ascii="Times New Roman" w:hAnsi="Times New Roman" w:cs="Times New Roman"/>
        <w:b/>
        <w:u w:val="single"/>
      </w:rPr>
      <w:t xml:space="preserve">  Надежда Г. Йонкова – главен секретар на Комисия за защита от дискриминация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323378"/>
    <w:multiLevelType w:val="hybridMultilevel"/>
    <w:tmpl w:val="5E625D86"/>
    <w:lvl w:ilvl="0" w:tplc="0402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63BE7"/>
    <w:rsid w:val="000A4A59"/>
    <w:rsid w:val="000F1120"/>
    <w:rsid w:val="00127F14"/>
    <w:rsid w:val="001472C6"/>
    <w:rsid w:val="0015740E"/>
    <w:rsid w:val="0019284F"/>
    <w:rsid w:val="001A00EC"/>
    <w:rsid w:val="00210FA3"/>
    <w:rsid w:val="002A52FC"/>
    <w:rsid w:val="002D4006"/>
    <w:rsid w:val="003016A5"/>
    <w:rsid w:val="00310813"/>
    <w:rsid w:val="00322C67"/>
    <w:rsid w:val="00362208"/>
    <w:rsid w:val="003B4BD9"/>
    <w:rsid w:val="003D44D8"/>
    <w:rsid w:val="003E480C"/>
    <w:rsid w:val="004127DF"/>
    <w:rsid w:val="004504CC"/>
    <w:rsid w:val="005A0098"/>
    <w:rsid w:val="005C6D6B"/>
    <w:rsid w:val="005E47D2"/>
    <w:rsid w:val="006255DD"/>
    <w:rsid w:val="006537C8"/>
    <w:rsid w:val="00657B19"/>
    <w:rsid w:val="0069155A"/>
    <w:rsid w:val="00697AF9"/>
    <w:rsid w:val="00724756"/>
    <w:rsid w:val="00757647"/>
    <w:rsid w:val="00830D8F"/>
    <w:rsid w:val="0085763E"/>
    <w:rsid w:val="00863BD5"/>
    <w:rsid w:val="00882423"/>
    <w:rsid w:val="008857E1"/>
    <w:rsid w:val="00921FDB"/>
    <w:rsid w:val="00946EA9"/>
    <w:rsid w:val="009A602A"/>
    <w:rsid w:val="009C462A"/>
    <w:rsid w:val="00A071E9"/>
    <w:rsid w:val="00A26D65"/>
    <w:rsid w:val="00A832CD"/>
    <w:rsid w:val="00AE28D1"/>
    <w:rsid w:val="00AE3696"/>
    <w:rsid w:val="00AE7306"/>
    <w:rsid w:val="00B0694A"/>
    <w:rsid w:val="00B837F2"/>
    <w:rsid w:val="00BA7BC0"/>
    <w:rsid w:val="00BD0B6D"/>
    <w:rsid w:val="00C357A4"/>
    <w:rsid w:val="00D3203B"/>
    <w:rsid w:val="00D35FF4"/>
    <w:rsid w:val="00D3623C"/>
    <w:rsid w:val="00D41314"/>
    <w:rsid w:val="00D54051"/>
    <w:rsid w:val="00D54B91"/>
    <w:rsid w:val="00D616E5"/>
    <w:rsid w:val="00E0058B"/>
    <w:rsid w:val="00E07CF8"/>
    <w:rsid w:val="00E1438C"/>
    <w:rsid w:val="00E51068"/>
    <w:rsid w:val="00ED103A"/>
    <w:rsid w:val="00EE3B28"/>
    <w:rsid w:val="00F13839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6F18AF-23A1-4CCE-87F7-2BFC7B2FC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54B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Asparuh Dikov</dc:creator>
  <cp:lastModifiedBy>Yoana Bozhilova</cp:lastModifiedBy>
  <cp:revision>2</cp:revision>
  <cp:lastPrinted>2019-12-02T13:51:00Z</cp:lastPrinted>
  <dcterms:created xsi:type="dcterms:W3CDTF">2019-12-03T11:09:00Z</dcterms:created>
  <dcterms:modified xsi:type="dcterms:W3CDTF">2019-12-03T11:09:00Z</dcterms:modified>
</cp:coreProperties>
</file>